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07F" w:rsidRPr="00D3707F" w:rsidRDefault="00D3707F" w:rsidP="00D3707F">
      <w:pPr>
        <w:spacing w:before="100" w:beforeAutospacing="1" w:after="100" w:afterAutospacing="1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</w:pPr>
      <w:r w:rsidRPr="00D3707F">
        <w:rPr>
          <w:rFonts w:ascii="GHEA Grapalat" w:eastAsia="Times New Roman" w:hAnsi="GHEA Grapalat" w:cs="Sylfaen"/>
          <w:b/>
          <w:bCs/>
          <w:sz w:val="20"/>
          <w:szCs w:val="20"/>
          <w:lang w:eastAsia="ru-RU"/>
        </w:rPr>
        <w:t>ՀԱՅՏԱՐԱՐՈՒԹՅՈՒՆ</w:t>
      </w:r>
      <w:r w:rsidRPr="00D3707F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t xml:space="preserve"> </w:t>
      </w:r>
      <w:r w:rsidRPr="00D3707F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br/>
      </w:r>
      <w:proofErr w:type="spellStart"/>
      <w:r w:rsidRPr="00D3707F">
        <w:rPr>
          <w:rFonts w:ascii="GHEA Grapalat" w:eastAsia="Times New Roman" w:hAnsi="GHEA Grapalat" w:cs="Sylfaen"/>
          <w:b/>
          <w:bCs/>
          <w:sz w:val="20"/>
          <w:szCs w:val="20"/>
          <w:lang w:eastAsia="ru-RU"/>
        </w:rPr>
        <w:t>գնման</w:t>
      </w:r>
      <w:proofErr w:type="spellEnd"/>
      <w:r w:rsidRPr="00D3707F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b/>
          <w:bCs/>
          <w:sz w:val="20"/>
          <w:szCs w:val="20"/>
          <w:lang w:eastAsia="ru-RU"/>
        </w:rPr>
        <w:t>ընթացակարգը</w:t>
      </w:r>
      <w:proofErr w:type="spellEnd"/>
      <w:r w:rsidRPr="00D3707F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b/>
          <w:bCs/>
          <w:sz w:val="20"/>
          <w:szCs w:val="20"/>
          <w:lang w:eastAsia="ru-RU"/>
        </w:rPr>
        <w:t>չկայացած</w:t>
      </w:r>
      <w:proofErr w:type="spellEnd"/>
      <w:r w:rsidRPr="00D3707F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b/>
          <w:bCs/>
          <w:sz w:val="20"/>
          <w:szCs w:val="20"/>
          <w:lang w:eastAsia="ru-RU"/>
        </w:rPr>
        <w:t>հայտարարելու</w:t>
      </w:r>
      <w:proofErr w:type="spellEnd"/>
      <w:r w:rsidRPr="00D3707F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b/>
          <w:bCs/>
          <w:sz w:val="20"/>
          <w:szCs w:val="20"/>
          <w:lang w:eastAsia="ru-RU"/>
        </w:rPr>
        <w:t>մասին</w:t>
      </w:r>
      <w:proofErr w:type="spellEnd"/>
    </w:p>
    <w:p w:rsidR="00D3707F" w:rsidRPr="00D3707F" w:rsidRDefault="00D3707F" w:rsidP="00D3707F">
      <w:pPr>
        <w:spacing w:before="100" w:beforeAutospacing="1" w:after="100" w:afterAutospacing="1" w:line="525" w:lineRule="atLeast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Ընթացակարգի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ծածկագիրը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ԱԱԿ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>-</w:t>
      </w:r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ԳՀԱՊՁԲ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>-20/9</w:t>
      </w:r>
    </w:p>
    <w:p w:rsidR="00D3707F" w:rsidRPr="00D3707F" w:rsidRDefault="00D3707F" w:rsidP="00D3707F">
      <w:pPr>
        <w:spacing w:before="100" w:beforeAutospacing="1" w:after="100" w:afterAutospacing="1" w:line="525" w:lineRule="atLeast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>«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Ամասիայի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առողջության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կենտրոն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» </w:t>
      </w:r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ՓԲԸ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ստորև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ներկայացնում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իր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կարիքների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համար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Բժշկական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պարագաներ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ձեռքբերման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նպատակով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կազմակերպված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ԱԱԿ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>-</w:t>
      </w:r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ԳՀԱՊՁԲ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-20/9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ծածկագրով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գնման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ընթացակարգը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չկայացած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հայտարարելու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մասին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տեղեկատվությունը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>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9"/>
        <w:gridCol w:w="1602"/>
        <w:gridCol w:w="1986"/>
        <w:gridCol w:w="2236"/>
        <w:gridCol w:w="2152"/>
      </w:tblGrid>
      <w:tr w:rsidR="00D3707F" w:rsidRPr="00D3707F" w:rsidTr="00D3707F">
        <w:tc>
          <w:tcPr>
            <w:tcW w:w="1369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3707F" w:rsidRPr="00D3707F" w:rsidRDefault="00D3707F" w:rsidP="00D370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Չափաբաժնի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համար</w:t>
            </w:r>
            <w:proofErr w:type="spellEnd"/>
          </w:p>
        </w:tc>
        <w:tc>
          <w:tcPr>
            <w:tcW w:w="160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3707F" w:rsidRPr="00D3707F" w:rsidRDefault="00D3707F" w:rsidP="00D370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Գնման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առարկայի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համառոտ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198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3707F" w:rsidRPr="00D3707F" w:rsidRDefault="00D3707F" w:rsidP="00D370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Գնման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ընթացակարգի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անվանումները</w:t>
            </w:r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>`</w:t>
            </w:r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այդպիսիք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լինելու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դեպքում</w:t>
            </w:r>
            <w:proofErr w:type="spellEnd"/>
          </w:p>
        </w:tc>
        <w:tc>
          <w:tcPr>
            <w:tcW w:w="223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3707F" w:rsidRPr="00D3707F" w:rsidRDefault="00D3707F" w:rsidP="00D370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Գնման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ընթացակարգը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չկայացած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է</w:t>
            </w:r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հայտարարվել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համաձայն</w:t>
            </w:r>
            <w:proofErr w:type="spellEnd"/>
            <w:proofErr w:type="gramStart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>`”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Գնումների</w:t>
            </w:r>
            <w:proofErr w:type="spellEnd"/>
            <w:proofErr w:type="gram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մասին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” </w:t>
            </w:r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ՀՀ</w:t>
            </w:r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օրենքի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37-</w:t>
            </w:r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րդ</w:t>
            </w:r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հոդվածի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1-</w:t>
            </w:r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ին</w:t>
            </w:r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մասի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ընդգծել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համապատասխան</w:t>
            </w:r>
            <w:proofErr w:type="spellEnd"/>
          </w:p>
        </w:tc>
        <w:tc>
          <w:tcPr>
            <w:tcW w:w="215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3707F" w:rsidRPr="00D3707F" w:rsidRDefault="00D3707F" w:rsidP="00D370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Գնման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ընթացակարգը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չկայացած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հայտարարելու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հիմնավորման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համառոտ</w:t>
            </w:r>
            <w:proofErr w:type="spellEnd"/>
            <w:r w:rsidRPr="00D3707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eastAsia="ru-RU"/>
              </w:rPr>
              <w:t>տեղեկատվություն</w:t>
            </w:r>
            <w:proofErr w:type="spellEnd"/>
          </w:p>
        </w:tc>
      </w:tr>
      <w:tr w:rsidR="00D3707F" w:rsidRPr="00D3707F" w:rsidTr="00D3707F">
        <w:tc>
          <w:tcPr>
            <w:tcW w:w="136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707F" w:rsidRPr="00D3707F" w:rsidRDefault="00D3707F" w:rsidP="00D370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707F" w:rsidRPr="00D3707F" w:rsidRDefault="00D3707F" w:rsidP="00D370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Ձեռնոց</w:t>
            </w:r>
            <w:proofErr w:type="spellEnd"/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զննման</w:t>
            </w:r>
            <w:proofErr w:type="spellEnd"/>
          </w:p>
        </w:tc>
        <w:tc>
          <w:tcPr>
            <w:tcW w:w="1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707F" w:rsidRPr="00D3707F" w:rsidRDefault="00D3707F" w:rsidP="00D370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ՀԵՐՄՈ</w:t>
            </w:r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ՖԱՐՄ</w:t>
            </w:r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ՍՊԸ</w:t>
            </w:r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23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707F" w:rsidRPr="00D3707F" w:rsidRDefault="00D3707F" w:rsidP="00D3707F">
            <w:pPr>
              <w:spacing w:after="24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1-</w:t>
            </w:r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ին</w:t>
            </w:r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կետի</w:t>
            </w:r>
            <w:proofErr w:type="spellEnd"/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br/>
            </w:r>
            <w:bookmarkStart w:id="0" w:name="_GoBack"/>
            <w:bookmarkEnd w:id="0"/>
          </w:p>
        </w:tc>
        <w:tc>
          <w:tcPr>
            <w:tcW w:w="21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707F" w:rsidRPr="00D3707F" w:rsidRDefault="00D3707F" w:rsidP="00D3707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Հայտերից</w:t>
            </w:r>
            <w:proofErr w:type="spellEnd"/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ոչ</w:t>
            </w:r>
            <w:proofErr w:type="spellEnd"/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մեկը</w:t>
            </w:r>
            <w:proofErr w:type="spellEnd"/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չի</w:t>
            </w:r>
            <w:proofErr w:type="spellEnd"/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համապատասխանում</w:t>
            </w:r>
            <w:proofErr w:type="spellEnd"/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հրավերի</w:t>
            </w:r>
            <w:proofErr w:type="spellEnd"/>
            <w:r w:rsidRPr="00D3707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707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պայմաններին</w:t>
            </w:r>
            <w:proofErr w:type="spellEnd"/>
          </w:p>
        </w:tc>
      </w:tr>
    </w:tbl>
    <w:p w:rsidR="00D3707F" w:rsidRPr="00D3707F" w:rsidRDefault="00D3707F" w:rsidP="00D3707F">
      <w:pPr>
        <w:spacing w:before="100" w:beforeAutospacing="1" w:after="100" w:afterAutospacing="1" w:line="525" w:lineRule="atLeast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Սույն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հայտարարության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հետ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կապված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լրացուցիչ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տեղեկություններ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ստանալու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համար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կարող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եք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դիմել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ԱԱԿ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>-</w:t>
      </w:r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ԳՀԱՊՁԲ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-20/9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ծածկագրով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գնումների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համակարգող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Էդվարդ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Գրիգորյանին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>:</w:t>
      </w:r>
    </w:p>
    <w:p w:rsidR="00D3707F" w:rsidRPr="00D3707F" w:rsidRDefault="00D3707F" w:rsidP="00D3707F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Հեռախոս</w:t>
      </w:r>
      <w:proofErr w:type="spellEnd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՝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37410244974</w:t>
      </w:r>
    </w:p>
    <w:p w:rsidR="00D3707F" w:rsidRPr="00D3707F" w:rsidRDefault="00D3707F" w:rsidP="00D3707F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Էլեկոտրանային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փոստ</w:t>
      </w:r>
      <w:proofErr w:type="spellEnd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՝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protender.itender@gmail.com</w:t>
      </w:r>
    </w:p>
    <w:p w:rsidR="00D3707F" w:rsidRPr="00D3707F" w:rsidRDefault="00D3707F" w:rsidP="00D3707F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Պատվիրատու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>` «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Ամասիայի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առողջության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կենտրոն</w:t>
      </w:r>
      <w:proofErr w:type="spellEnd"/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» </w:t>
      </w:r>
      <w:r w:rsidRPr="00D3707F">
        <w:rPr>
          <w:rFonts w:ascii="GHEA Grapalat" w:eastAsia="Times New Roman" w:hAnsi="GHEA Grapalat" w:cs="Sylfaen"/>
          <w:sz w:val="20"/>
          <w:szCs w:val="20"/>
          <w:lang w:eastAsia="ru-RU"/>
        </w:rPr>
        <w:t>ՓԲԸ</w:t>
      </w:r>
      <w:r w:rsidRPr="00D3707F">
        <w:rPr>
          <w:rFonts w:ascii="GHEA Grapalat" w:eastAsia="Times New Roman" w:hAnsi="GHEA Grapalat" w:cs="Times New Roman"/>
          <w:sz w:val="20"/>
          <w:szCs w:val="20"/>
          <w:lang w:eastAsia="ru-RU"/>
        </w:rPr>
        <w:t>:</w:t>
      </w:r>
    </w:p>
    <w:p w:rsidR="00E44E7F" w:rsidRPr="00D3707F" w:rsidRDefault="00E44E7F">
      <w:pPr>
        <w:rPr>
          <w:rFonts w:ascii="GHEA Grapalat" w:hAnsi="GHEA Grapalat"/>
          <w:sz w:val="20"/>
          <w:szCs w:val="20"/>
        </w:rPr>
      </w:pPr>
    </w:p>
    <w:sectPr w:rsidR="00E44E7F" w:rsidRPr="00D37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B15"/>
    <w:rsid w:val="00723B15"/>
    <w:rsid w:val="00D3707F"/>
    <w:rsid w:val="00E4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76666-39AA-4EAB-B53B-412897C4B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370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370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37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2</cp:revision>
  <dcterms:created xsi:type="dcterms:W3CDTF">2020-08-07T12:52:00Z</dcterms:created>
  <dcterms:modified xsi:type="dcterms:W3CDTF">2020-08-07T12:53:00Z</dcterms:modified>
</cp:coreProperties>
</file>